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17.992pt;margin-top:542.408pt;width:107.176pt;height:176.137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065pt;margin-top:542.408pt;width:111.39pt;height:176.137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1.47pt;margin-top:542.408pt;width:98.747pt;height:176.137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1494pt;margin-top:542.408pt;width:113.479pt;height:176.137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7.992pt;margin-top:120.049pt;width:107.176pt;height:176.137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065pt;margin-top:120.049pt;width:111.39pt;height:176.137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1.47pt;margin-top:120.049pt;width:98.747pt;height:176.137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1494pt;margin-top:120.049pt;width:113.479pt;height:176.137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lineRule="exact" w:line="780"/>
                    <w:ind w:left="20" w:right="-9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5"/>
                      <w:szCs w:val="75"/>
                    </w:rPr>
                    <w:jc w:val="both"/>
                    <w:spacing w:before="23" w:lineRule="exact" w:line="900"/>
                    <w:ind w:left="20" w:right="-10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75"/>
                      <w:szCs w:val="7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9.7635pt;margin-top:46.0628pt;width:535.748pt;height:327.402pt;mso-position-horizontal-relative:page;mso-position-vertical-relative:page;z-index:-55" coordorigin="595,921" coordsize="10715,6548">
            <v:shape style="position:absolute;left:595;top:921;width:10715;height:6548" coordorigin="595,921" coordsize="10715,6548" path="m11197,7469l709,7469,686,7467,629,7436,598,7379,595,7356,595,1035,615,971,664,930,709,921,11197,921,11260,941,11301,990,11310,1035,11310,7356,11291,7419,11241,7460,11197,7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9.7635pt;margin-top:468.425pt;width:535.748pt;height:327.402pt;mso-position-horizontal-relative:page;mso-position-vertical-relative:page;z-index:-56" coordorigin="595,9369" coordsize="10715,6548">
            <v:shape style="position:absolute;left:595;top:9369;width:10715;height:6548" coordorigin="595,9369" coordsize="10715,6548" path="m11197,15917l709,15917,686,15914,629,15883,598,15826,595,15803,595,9482,615,9419,664,9378,709,9369,11197,9369,11260,9388,11301,9438,11310,9482,11310,15803,11291,15866,11241,15907,11197,1591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